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江西省律师行业应届毕业生招聘需求表</w:t>
      </w:r>
    </w:p>
    <w:tbl>
      <w:tblPr>
        <w:tblStyle w:val="6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20"/>
        <w:gridCol w:w="812"/>
        <w:gridCol w:w="851"/>
        <w:gridCol w:w="2413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律所名称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职位名称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职位要求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律所联系人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</w:tcPr>
          <w:p/>
        </w:tc>
        <w:tc>
          <w:tcPr>
            <w:tcW w:w="1420" w:type="dxa"/>
          </w:tcPr>
          <w:p/>
        </w:tc>
        <w:tc>
          <w:tcPr>
            <w:tcW w:w="812" w:type="dxa"/>
          </w:tcPr>
          <w:p/>
        </w:tc>
        <w:tc>
          <w:tcPr>
            <w:tcW w:w="851" w:type="dxa"/>
          </w:tcPr>
          <w:p/>
        </w:tc>
        <w:tc>
          <w:tcPr>
            <w:tcW w:w="2413" w:type="dxa"/>
          </w:tcPr>
          <w:p/>
        </w:tc>
        <w:tc>
          <w:tcPr>
            <w:tcW w:w="2010" w:type="dxa"/>
          </w:tcPr>
          <w:p/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</w:t>
      </w:r>
    </w:p>
    <w:p>
      <w:pPr>
        <w:ind w:right="-115" w:rightChars="-3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江西省律师行业2020年招聘应届毕业生统计表</w:t>
      </w:r>
    </w:p>
    <w:p>
      <w:pPr>
        <w:ind w:left="-640" w:leftChars="-200" w:right="-755" w:rightChars="-236" w:firstLine="0" w:firstLineChars="0"/>
        <w:rPr>
          <w:u w:val="single"/>
        </w:rPr>
      </w:pP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市律师协会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填报日期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</w:t>
      </w:r>
    </w:p>
    <w:tbl>
      <w:tblPr>
        <w:tblStyle w:val="6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498"/>
        <w:gridCol w:w="1649"/>
        <w:gridCol w:w="1928"/>
        <w:gridCol w:w="156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受聘律所名称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受聘人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及岗位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就业协议书号码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律所联系人</w:t>
            </w:r>
          </w:p>
        </w:tc>
        <w:tc>
          <w:tcPr>
            <w:tcW w:w="16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受聘人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</w:tcPr>
          <w:p>
            <w:pPr>
              <w:rPr>
                <w:u w:val="single"/>
              </w:rPr>
            </w:pPr>
          </w:p>
        </w:tc>
        <w:tc>
          <w:tcPr>
            <w:tcW w:w="1498" w:type="dxa"/>
          </w:tcPr>
          <w:p>
            <w:pPr>
              <w:rPr>
                <w:u w:val="single"/>
              </w:rPr>
            </w:pPr>
          </w:p>
        </w:tc>
        <w:tc>
          <w:tcPr>
            <w:tcW w:w="1649" w:type="dxa"/>
          </w:tcPr>
          <w:p>
            <w:pPr>
              <w:rPr>
                <w:u w:val="single"/>
              </w:rPr>
            </w:pPr>
          </w:p>
        </w:tc>
        <w:tc>
          <w:tcPr>
            <w:tcW w:w="1928" w:type="dxa"/>
          </w:tcPr>
          <w:p>
            <w:pPr>
              <w:rPr>
                <w:u w:val="single"/>
              </w:rPr>
            </w:pPr>
          </w:p>
        </w:tc>
        <w:tc>
          <w:tcPr>
            <w:tcW w:w="1568" w:type="dxa"/>
          </w:tcPr>
          <w:p>
            <w:pPr>
              <w:rPr>
                <w:u w:val="single"/>
              </w:rPr>
            </w:pPr>
          </w:p>
        </w:tc>
        <w:tc>
          <w:tcPr>
            <w:tcW w:w="1698" w:type="dxa"/>
          </w:tcPr>
          <w:p>
            <w:pPr>
              <w:rPr>
                <w:u w:val="single"/>
              </w:rPr>
            </w:pPr>
          </w:p>
        </w:tc>
      </w:tr>
    </w:tbl>
    <w:p>
      <w:pPr>
        <w:ind w:left="-640" w:leftChars="-200" w:right="-435" w:rightChars="-136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注：受聘岗位是指实习律师、</w:t>
      </w:r>
      <w:r>
        <w:rPr>
          <w:rFonts w:hint="eastAsia"/>
          <w:sz w:val="24"/>
          <w:szCs w:val="24"/>
          <w:u w:val="none"/>
        </w:rPr>
        <w:t>律师助理</w:t>
      </w:r>
      <w:r>
        <w:rPr>
          <w:rFonts w:hint="eastAsia"/>
          <w:sz w:val="24"/>
          <w:szCs w:val="24"/>
          <w:u w:val="none"/>
          <w:lang w:eastAsia="zh-CN"/>
        </w:rPr>
        <w:t>、</w:t>
      </w:r>
      <w:r>
        <w:rPr>
          <w:rFonts w:hint="eastAsia"/>
          <w:sz w:val="24"/>
          <w:szCs w:val="24"/>
          <w:u w:val="none"/>
        </w:rPr>
        <w:t>行政</w:t>
      </w:r>
      <w:r>
        <w:rPr>
          <w:rFonts w:hint="eastAsia"/>
          <w:sz w:val="24"/>
          <w:szCs w:val="24"/>
          <w:u w:val="none"/>
          <w:lang w:val="en-US" w:eastAsia="zh-CN"/>
        </w:rPr>
        <w:t>辅助</w:t>
      </w:r>
      <w:r>
        <w:rPr>
          <w:rFonts w:hint="eastAsia"/>
          <w:sz w:val="24"/>
          <w:szCs w:val="24"/>
          <w:u w:val="none"/>
        </w:rPr>
        <w:t>人员</w:t>
      </w:r>
      <w:r>
        <w:rPr>
          <w:rFonts w:hint="eastAsia"/>
          <w:sz w:val="24"/>
          <w:szCs w:val="24"/>
          <w:u w:val="none"/>
          <w:lang w:eastAsia="zh-CN"/>
        </w:rPr>
        <w:t>、</w:t>
      </w:r>
      <w:r>
        <w:rPr>
          <w:rFonts w:hint="eastAsia"/>
          <w:sz w:val="24"/>
          <w:szCs w:val="24"/>
          <w:u w:val="none"/>
          <w:lang w:val="en-US" w:eastAsia="zh-CN"/>
        </w:rPr>
        <w:t>专业</w:t>
      </w:r>
      <w:r>
        <w:rPr>
          <w:rFonts w:hint="eastAsia"/>
          <w:sz w:val="24"/>
          <w:szCs w:val="24"/>
          <w:u w:val="none"/>
        </w:rPr>
        <w:t>辅助</w:t>
      </w:r>
      <w:r>
        <w:rPr>
          <w:rFonts w:hint="eastAsia"/>
          <w:sz w:val="24"/>
          <w:szCs w:val="24"/>
        </w:rPr>
        <w:t>人员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党务工作者五个类别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814" w:right="1531" w:bottom="1871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/>
          <w:sz w:val="24"/>
          <w:szCs w:val="24"/>
        </w:rPr>
        <w:br w:type="page"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编号：</w:t>
      </w:r>
    </w:p>
    <w:tbl>
      <w:tblPr>
        <w:tblStyle w:val="5"/>
        <w:tblpPr w:leftFromText="180" w:rightFromText="180" w:vertAnchor="text" w:horzAnchor="page" w:tblpX="539" w:tblpY="774"/>
        <w:tblOverlap w:val="never"/>
        <w:tblW w:w="107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402"/>
        <w:gridCol w:w="1133"/>
        <w:gridCol w:w="820"/>
        <w:gridCol w:w="390"/>
        <w:gridCol w:w="795"/>
        <w:gridCol w:w="465"/>
        <w:gridCol w:w="570"/>
        <w:gridCol w:w="705"/>
        <w:gridCol w:w="510"/>
        <w:gridCol w:w="705"/>
        <w:gridCol w:w="1005"/>
        <w:gridCol w:w="345"/>
        <w:gridCol w:w="540"/>
        <w:gridCol w:w="9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388" w:type="dxa"/>
            <w:gridSpan w:val="8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就业部门电话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6093" w:type="dxa"/>
            <w:gridSpan w:val="9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5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毕业生（甲方）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7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60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417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QQ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家庭联系人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5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用人单位（乙方）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单位全称</w:t>
            </w:r>
          </w:p>
        </w:tc>
        <w:tc>
          <w:tcPr>
            <w:tcW w:w="487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单位组织机构代码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60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单位邮箱</w:t>
            </w:r>
          </w:p>
        </w:tc>
        <w:tc>
          <w:tcPr>
            <w:tcW w:w="405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档案接收单位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49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</w:tbl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江西省普通高、中等学校毕业生就业协议书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Times New Roman" w:eastAsia="黑体" w:cs="Times New Roman"/>
          <w:sz w:val="18"/>
          <w:szCs w:val="18"/>
        </w:rPr>
        <w:t xml:space="preserve">  </w:t>
      </w:r>
      <w:r>
        <w:rPr>
          <w:rFonts w:hint="eastAsia" w:ascii="黑体" w:hAnsi="宋体" w:eastAsia="黑体" w:cs="宋体"/>
          <w:sz w:val="18"/>
          <w:szCs w:val="18"/>
        </w:rPr>
        <w:t>经协商，甲、乙双方达成如下协议：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 xml:space="preserve">一、甲方与乙方通过“双向选择”达成一致意见，应当签订《江西省普通高、中等学校毕业生就业协议书》，并由学校统一打印盖章后生效。本协议一式三份，甲、乙双方和学校各执一份，复印件无效。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>二、乙方须如实向甲方介绍本单位情况，以及拟安排甲方工作岗位及待遇情况。甲方须如实向乙方介绍本人情况，并在规定或约定期限内报到。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>三、乙方同意录用甲方，录用方式为：聘用[  ]或录用入编[  ]（请在[  ]中填√）。聘用日期为_____年____月至____年____月。聘用的毕业生，其报到证及档案、户籍等关系不转入用人单位；录用入编的毕业生，其报到证及档案、户籍等关系转入用人单位并入编。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>四、甲方到乙方报到后，双方应按《中华人民共和国劳动合同法》订立劳动合同（聘用合同），并按国家规定办理有关招录手续。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黑体" w:hAnsi="宋体" w:eastAsia="黑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>五、甲乙双方签订协议书后，应在15个工作日内由___方（甲或乙）将协议书（一式三份）送学校鉴证登记。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黑体" w:hAnsi="宋体" w:eastAsia="黑体" w:cs="宋体"/>
          <w:sz w:val="18"/>
          <w:szCs w:val="18"/>
        </w:rPr>
        <w:t>六、以下补充条款视为协议内容，甲乙双方应共同遵守：</w:t>
      </w:r>
      <w:r>
        <w:rPr>
          <w:rFonts w:hint="eastAsia" w:ascii="宋体" w:hAnsi="宋体" w:eastAsia="宋体" w:cs="宋体"/>
          <w:sz w:val="18"/>
          <w:szCs w:val="18"/>
        </w:rPr>
        <w:t>______________________________________________________________</w:t>
      </w:r>
    </w:p>
    <w:tbl>
      <w:tblPr>
        <w:tblStyle w:val="5"/>
        <w:tblpPr w:leftFromText="180" w:rightFromText="180" w:vertAnchor="text" w:horzAnchor="margin" w:tblpY="75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3150"/>
        <w:gridCol w:w="33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441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甲方（毕业生）应聘意见：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本人同意到_______________________单位，从事_______________________岗位的工作。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毕业生签名：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年    月    日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院系意见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院系盖章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年    月    日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学校意见：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学校就业工作部门签章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0881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乙方（用人单位）聘用或录用意见：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                           用人单位上级主管部门签章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人力资源（或人事）部门签章                  （有人事自主权的单位，无需上级主管部门签章）</w:t>
            </w:r>
          </w:p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年    月    日                                              年    月     日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监督投诉网站：江西教育网/大学生就业子网（www.jxedu.gov.cn）                     江西省高等院校毕业生就业工作办公室</w:t>
      </w:r>
    </w:p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  <w:sectPr>
          <w:pgSz w:w="11906" w:h="16838"/>
          <w:pgMar w:top="720" w:right="720" w:bottom="720" w:left="56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18"/>
          <w:szCs w:val="18"/>
        </w:rPr>
        <w:t>监督投诉电话：0791—88692173                                                 江西省高等院校毕业生就业指导服务中心  制</w:t>
      </w:r>
    </w:p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814" w:right="1531" w:bottom="1871" w:left="1531" w:header="851" w:footer="992" w:gutter="0"/>
      <w:pgNumType w:fmt="numberInDash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7C9369-FA44-4881-AC2D-328E228006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C96223-DB14-4D5E-9DC3-002DFF0E9F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8DFB005-8462-4787-AEB2-2D0F61DC29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6372650-7252-46C2-9322-A05D467F9AF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0F3EFEB-5F16-445F-A0F6-46B99FFD1F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6"/>
    <w:rsid w:val="00091984"/>
    <w:rsid w:val="000965E0"/>
    <w:rsid w:val="00136B69"/>
    <w:rsid w:val="001658AF"/>
    <w:rsid w:val="001910D9"/>
    <w:rsid w:val="001A1347"/>
    <w:rsid w:val="001A65B6"/>
    <w:rsid w:val="001B0C58"/>
    <w:rsid w:val="00214810"/>
    <w:rsid w:val="002203B9"/>
    <w:rsid w:val="00351BC0"/>
    <w:rsid w:val="0037388D"/>
    <w:rsid w:val="003C4A34"/>
    <w:rsid w:val="004C0B6E"/>
    <w:rsid w:val="00576274"/>
    <w:rsid w:val="00584515"/>
    <w:rsid w:val="00793D56"/>
    <w:rsid w:val="007C29D5"/>
    <w:rsid w:val="00980B0B"/>
    <w:rsid w:val="00AC5205"/>
    <w:rsid w:val="00B06C67"/>
    <w:rsid w:val="00BC7282"/>
    <w:rsid w:val="00F83130"/>
    <w:rsid w:val="00F901D7"/>
    <w:rsid w:val="09EE7D83"/>
    <w:rsid w:val="0C061C31"/>
    <w:rsid w:val="13A34DC9"/>
    <w:rsid w:val="19E83247"/>
    <w:rsid w:val="1D0013EC"/>
    <w:rsid w:val="2316719F"/>
    <w:rsid w:val="23890616"/>
    <w:rsid w:val="2B314F8C"/>
    <w:rsid w:val="2BE02709"/>
    <w:rsid w:val="2E7B67CA"/>
    <w:rsid w:val="2EB60644"/>
    <w:rsid w:val="320618E4"/>
    <w:rsid w:val="35083F1C"/>
    <w:rsid w:val="37EB6642"/>
    <w:rsid w:val="3F013A6D"/>
    <w:rsid w:val="409755C1"/>
    <w:rsid w:val="47356DCB"/>
    <w:rsid w:val="48076E0C"/>
    <w:rsid w:val="48BA5A1C"/>
    <w:rsid w:val="4B0E4DC7"/>
    <w:rsid w:val="502424B9"/>
    <w:rsid w:val="5C4B2F18"/>
    <w:rsid w:val="5FF06001"/>
    <w:rsid w:val="667555C6"/>
    <w:rsid w:val="696713CC"/>
    <w:rsid w:val="696F1166"/>
    <w:rsid w:val="69B3057F"/>
    <w:rsid w:val="73D11B6F"/>
    <w:rsid w:val="77824C9D"/>
    <w:rsid w:val="7A1B76D3"/>
    <w:rsid w:val="7C776370"/>
    <w:rsid w:val="7CC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267</Words>
  <Characters>1524</Characters>
  <Lines>12</Lines>
  <Paragraphs>3</Paragraphs>
  <TotalTime>3</TotalTime>
  <ScaleCrop>false</ScaleCrop>
  <LinksUpToDate>false</LinksUpToDate>
  <CharactersWithSpaces>1788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2020-06-15T01:14:00Z</dcterms:created>
  <dc:creator>Sky123.Org</dc:creator>
  <cp:lastModifiedBy>宇宙级可爱狗狗佳</cp:lastModifiedBy>
  <dcterms:modified xsi:type="dcterms:W3CDTF">2020-06-19T07:58:07Z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